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НАРОДНЫХ ДЕПУТАТОВ </w:t>
      </w: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ВЕРХНЕЛУГОВАТСКОГО СЕЛЬСКОГО ПОСЕЛЕНИЯ ВЕРХНЕХАВСКОГО МУНИЦИПАЛЬНОГО РАЙОНА ВОРОНЕЖСКОЙ ОБЛАСТИ</w:t>
      </w: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E3A98" w:rsidRPr="009D28A6" w:rsidRDefault="002E3A98" w:rsidP="009D2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E3A98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24.07.2024г.  № 90</w:t>
      </w:r>
    </w:p>
    <w:p w:rsidR="002E3A98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. Верхняя Луговатка</w:t>
      </w:r>
    </w:p>
    <w:p w:rsidR="002E3A98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98" w:rsidRPr="009D28A6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</w:t>
      </w:r>
    </w:p>
    <w:p w:rsidR="002E3A98" w:rsidRPr="009D28A6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публичных слушаний, общественных обсуждений</w:t>
      </w:r>
    </w:p>
    <w:p w:rsidR="002E3A98" w:rsidRPr="009D28A6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в Верхнелуговатском сельском поселении Верхнехавского</w:t>
      </w:r>
    </w:p>
    <w:p w:rsidR="002E3A98" w:rsidRPr="009D28A6" w:rsidRDefault="002E3A98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2E3A98" w:rsidRPr="009D28A6" w:rsidRDefault="002E3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A98" w:rsidRPr="009D28A6" w:rsidRDefault="002E3A98" w:rsidP="009D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РФ, Федеральным </w:t>
      </w:r>
      <w:hyperlink r:id="rId4">
        <w:r w:rsidRPr="009D28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28A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>
        <w:r w:rsidRPr="009D28A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D28A6">
        <w:rPr>
          <w:rFonts w:ascii="Times New Roman" w:hAnsi="Times New Roman" w:cs="Times New Roman"/>
          <w:sz w:val="24"/>
          <w:szCs w:val="24"/>
        </w:rPr>
        <w:t xml:space="preserve"> Верхнелуговатского сельского поселения, Совет народных депутатов Верхнелуговатского сельского поселения Верхнехавского муниципального района Воронежской области  </w:t>
      </w:r>
      <w:r w:rsidRPr="009D28A6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  <w:r w:rsidRPr="009D28A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E3A98" w:rsidRPr="009D28A6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1. Утвердить Порядок организации и проведения публичных слушаний,   общественных обсуждений в Верхнелуговатском сельском поселении Верхнехавского муниципального района Воронежской области  (прилагается).</w:t>
      </w:r>
    </w:p>
    <w:p w:rsidR="002E3A98" w:rsidRPr="002A014A" w:rsidRDefault="002E3A98" w:rsidP="009D28A6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 xml:space="preserve">2. Решение Совета народных депутатов Верхнелуговатскрого сельского поселения от </w:t>
      </w:r>
      <w:r w:rsidRPr="002A014A">
        <w:rPr>
          <w:rFonts w:ascii="Times New Roman" w:hAnsi="Times New Roman" w:cs="Times New Roman"/>
          <w:sz w:val="24"/>
          <w:szCs w:val="24"/>
        </w:rPr>
        <w:t>29.12.2005г. № 20 «Об утверждении типового Положения «О публичных слушаниях в Верхнелуговатском сельском поселении» -  признать утратившим силу.</w:t>
      </w:r>
    </w:p>
    <w:p w:rsidR="002E3A98" w:rsidRPr="002A014A" w:rsidRDefault="002E3A98" w:rsidP="009D28A6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14A">
        <w:rPr>
          <w:rFonts w:ascii="Times New Roman" w:hAnsi="Times New Roman" w:cs="Times New Roman"/>
          <w:sz w:val="24"/>
          <w:szCs w:val="24"/>
        </w:rPr>
        <w:t>3. Решение Совета народных депутатов Верхнелуговатского сельского поселения от 28.06.2018 г. № 75-</w:t>
      </w:r>
      <w:r w:rsidRPr="002A01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014A">
        <w:rPr>
          <w:rFonts w:ascii="Times New Roman" w:hAnsi="Times New Roman" w:cs="Times New Roman"/>
          <w:sz w:val="24"/>
          <w:szCs w:val="24"/>
        </w:rPr>
        <w:t>-СНД «Об утверждении Положения о порядке организации и проведения общественных обсуждений на территории Верхнелуговатского сельского поселения Верхнехавского муниципального района Воронежской области» - признать утратившим силу.</w:t>
      </w:r>
    </w:p>
    <w:p w:rsidR="002E3A98" w:rsidRPr="002A014A" w:rsidRDefault="002E3A98" w:rsidP="00BA19A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14A">
        <w:rPr>
          <w:rFonts w:ascii="Times New Roman" w:hAnsi="Times New Roman" w:cs="Times New Roman"/>
          <w:sz w:val="24"/>
          <w:szCs w:val="24"/>
        </w:rPr>
        <w:t>4. Решение Совета народных депутатов Верхнелуговатского сельского поселения от 03.02.2020 г. № 105-</w:t>
      </w:r>
      <w:r w:rsidRPr="002A01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014A">
        <w:rPr>
          <w:rFonts w:ascii="Times New Roman" w:hAnsi="Times New Roman" w:cs="Times New Roman"/>
          <w:sz w:val="24"/>
          <w:szCs w:val="24"/>
        </w:rPr>
        <w:t>-СНД «Об утверждении Положения о порядке организации и проведения публичных слушаний по вопросам градостроительной деятельности в Верхнелуговатском сельском поселении Верхнехавского муниципального района Воронежской области» - признать утратившим силу.</w:t>
      </w:r>
    </w:p>
    <w:p w:rsidR="002E3A98" w:rsidRPr="009D28A6" w:rsidRDefault="002E3A98" w:rsidP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5. Настоящее решение подлежит обнародованию.</w:t>
      </w:r>
    </w:p>
    <w:p w:rsidR="002E3A98" w:rsidRDefault="002E3A98" w:rsidP="009D28A6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6. Контроль за исполнением решения оставляю за собой.</w:t>
      </w:r>
    </w:p>
    <w:p w:rsidR="002E3A98" w:rsidRPr="009D28A6" w:rsidRDefault="002E3A98" w:rsidP="009D28A6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A98" w:rsidRPr="009D28A6" w:rsidRDefault="002E3A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A98" w:rsidRPr="009D28A6" w:rsidRDefault="002E3A9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28A6">
        <w:rPr>
          <w:rFonts w:ascii="Times New Roman" w:hAnsi="Times New Roman" w:cs="Times New Roman"/>
          <w:sz w:val="24"/>
          <w:szCs w:val="24"/>
        </w:rPr>
        <w:t>Глава Верхнелуговатского</w:t>
      </w:r>
    </w:p>
    <w:p w:rsidR="002E3A98" w:rsidRPr="009D28A6" w:rsidRDefault="002E3A98" w:rsidP="009D28A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A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А.Н. Харин</w:t>
      </w:r>
    </w:p>
    <w:p w:rsidR="002E3A98" w:rsidRPr="009D28A6" w:rsidRDefault="002E3A98" w:rsidP="009D28A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A98" w:rsidRPr="009D28A6" w:rsidRDefault="002E3A98" w:rsidP="009D28A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A98" w:rsidRPr="009D28A6" w:rsidRDefault="002E3A98" w:rsidP="009D28A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A98" w:rsidRPr="009D28A6" w:rsidRDefault="002E3A98" w:rsidP="009D28A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A98" w:rsidRDefault="002E3A9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решению Совета народных депутатов </w:t>
      </w: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Верхнелуговатского сельского поселения</w:t>
      </w:r>
    </w:p>
    <w:p w:rsidR="002E3A98" w:rsidRPr="009D28A6" w:rsidRDefault="002E3A98" w:rsidP="0022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D28A6">
        <w:rPr>
          <w:rFonts w:ascii="Times New Roman" w:hAnsi="Times New Roman" w:cs="Times New Roman"/>
          <w:sz w:val="28"/>
          <w:szCs w:val="28"/>
        </w:rPr>
        <w:t xml:space="preserve">от  24.07.2024 г. № 90     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</w:p>
    <w:p w:rsidR="002E3A98" w:rsidRDefault="002E3A98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ПРОВЕДЕНИЯ ПУБЛИЧНЫХ СЛУШАНИЙ,  ОБЩЕСТВЕННЫХ ОБСУЖДЕНИЙ </w:t>
      </w:r>
    </w:p>
    <w:p w:rsidR="002E3A98" w:rsidRDefault="002E3A98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ВЕРХНЕЛУГОВАТСКОМ СЕЛЬСКОМ ПОСЕЛЕНИИ ВЕРХНЕХАВСКОГО МУНИЦИПАЛЬНОГО РАЙОНА ВОРОНЕЖСКОЙ ОБЛАСТИ</w:t>
      </w:r>
    </w:p>
    <w:p w:rsidR="002E3A98" w:rsidRDefault="002E3A98">
      <w:pPr>
        <w:tabs>
          <w:tab w:val="left" w:pos="3816"/>
        </w:tabs>
        <w:rPr>
          <w:b/>
          <w:bCs/>
        </w:rPr>
      </w:pPr>
      <w:r>
        <w:rPr>
          <w:b/>
          <w:bCs/>
        </w:rPr>
        <w:tab/>
      </w:r>
    </w:p>
    <w:p w:rsidR="002E3A98" w:rsidRDefault="002E3A98">
      <w:pPr>
        <w:tabs>
          <w:tab w:val="left" w:pos="38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1. Публичные слушания, общественные обсуждения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Верхнелуговатского сельского поселения.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Публичные слушания проводятся по инициативе населения Верхнелуговатского сельского поселения, Совета народных депутатов Верхнелуговатского сельского поселения, главы Верхнелуговатского сельского поселения.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 принципом организации и проведения публичных слушаний, общественных обсуждений является учет мнения населения. Каждый житель Верхнелуговатского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публичных слушаний осуществляется открыто и  гласно. Каждый житель Верхнелуговатского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публичных слушаниях осуществляется добровольно. Никто не вправе принуждать жителей Верхнелуговатского сельского поселения к участию либо отказу от участия в публичных слушаниях.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Населению Верхнелуговатского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Верхнелуговатского сельского поселения, настоящим Порядком и другими правовыми актами органов местного самоуправления.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 устава Верхнелуговатского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Верхнелуговатского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 стратегии социально-экономического развития Верхнелуговатского сельского поселения;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вопросы о преобразовании Верхнелуговатского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Верхнелуговатского сельского поселения требуется получение согласия населения Верхнелуговатского сельского поселения, выраженного путем голосования либо на сходах граждан;</w:t>
      </w:r>
    </w:p>
    <w:p w:rsidR="002E3A98" w:rsidRDefault="002E3A98">
      <w:pPr>
        <w:spacing w:after="0" w:line="240" w:lineRule="auto"/>
        <w:jc w:val="both"/>
        <w:rPr>
          <w:b/>
          <w:bCs/>
        </w:rPr>
      </w:pPr>
    </w:p>
    <w:p w:rsidR="002E3A98" w:rsidRDefault="002E3A9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2E3A98" w:rsidRDefault="002E3A98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Верхнелуговатского сельского поселения.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Основанием для назначения публичных слушаний является ходатайство, поданное в Совет народных депутатов Верхнелуговатского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Верхнелуговатского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Верхнелуговатского сельского поселения, ходатайствующих о проведении публичных слушаний (далее - официальный представитель группы жителей).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получения ходатайства Советом народных депутатов Верхнелуговатского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результатам проверки представленных документов рабочая группа ходатайствует перед Советом народных депутатов Верхнелуговатского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Назначение публичных слушаний по инициативе Совета народных депутатов Верхнелуговатского сельского поселения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могут быть назначены Советом народных депутатов Верхнелуговатского сельского поселения по ходатайству не менее одной трети депутатов от числа избранных в Совет народных депутатов.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 о назначении публичных слушаний рассматривается на сессии Совета народных депутатов Верхнелуговатского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Назначение публичных слушаний по инициативе главы Верхнелуговатского сельского поселения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слушаний главой Верхнелуговатского сельского поселения создается рабочий орган администрации Верхнелуговатского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Верхнелуговатского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2E3A98" w:rsidRDefault="002E3A98">
      <w:pPr>
        <w:spacing w:after="0" w:line="240" w:lineRule="auto"/>
        <w:jc w:val="both"/>
      </w:pPr>
    </w:p>
    <w:p w:rsidR="002E3A98" w:rsidRDefault="002E3A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 о назначении публичных слушаний по вопросам местного значения должно приниматься не позднее чем за 30 дней до их проведения. 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2E3A98" w:rsidRDefault="002E3A98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Верхнелуговатского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2E3A98" w:rsidRDefault="002E3A9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:rsidR="002E3A98" w:rsidRDefault="002E3A9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3. 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сельского поселения Верхнехавского муниципального района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сельского поселения Верхнехавского 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Статья 9. Проведение публичных слушаний</w:t>
      </w:r>
    </w:p>
    <w:p w:rsidR="002E3A98" w:rsidRDefault="002E3A98">
      <w:pPr>
        <w:spacing w:after="0" w:line="240" w:lineRule="auto"/>
        <w:jc w:val="both"/>
      </w:pP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2E3A98" w:rsidRDefault="002E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Верхнелуговатского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в  сети «Интернет» на официальном сайте Верхнелуговатского сельского поселения.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Верхнелуговатского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2E3A98" w:rsidRDefault="002E3A98">
      <w:pPr>
        <w:spacing w:after="0" w:line="240" w:lineRule="auto"/>
        <w:jc w:val="both"/>
      </w:pPr>
    </w:p>
    <w:p w:rsidR="002E3A98" w:rsidRDefault="002E3A9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проектам Генерального плана Верхнелуговатского сельского поселения;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проекту правил землепользования и застройки Верхнелуговатского сельского поселения;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проектам планировки территорий и проектам межевания территорий;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проектам правил благоустройства территории;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оповещение о начале общественных обсуждений и публичных слушаний;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оформление протокола;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не позднее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501061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501063"/>
      <w:bookmarkStart w:id="5" w:name="sub_501062"/>
      <w:bookmarkEnd w:id="4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2E3A98" w:rsidRDefault="002E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Верхнелуговатского сельского поселения (далее – администрация Верхнелуговатского сельского поселения, организатор).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Официальный сайт:</w:t>
      </w:r>
      <w:r w:rsidRPr="00FA364E">
        <w:t xml:space="preserve"> </w:t>
      </w:r>
      <w:r w:rsidRPr="00FA364E">
        <w:rPr>
          <w:rFonts w:ascii="Times New Roman" w:hAnsi="Times New Roman" w:cs="Times New Roman"/>
          <w:sz w:val="28"/>
          <w:szCs w:val="28"/>
        </w:rPr>
        <w:t>https://verhnelug-r36.gosuslugi.ru/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Официальный сайт должен обеспечивать возможность: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экспозиции должны быть представлены: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документации;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оформления протокола;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об организаторе; 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оформления заключения; 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рассмотренного  проекта, сведения о количестве участников;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содержание внесенных предложений и замечаний участников;</w:t>
      </w:r>
    </w:p>
    <w:p w:rsidR="002E3A98" w:rsidRDefault="002E3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2E3A98" w:rsidRDefault="002E3A98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2E3A98" w:rsidSect="00BB7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C5"/>
    <w:rsid w:val="00202F00"/>
    <w:rsid w:val="002279C6"/>
    <w:rsid w:val="00265A14"/>
    <w:rsid w:val="002A014A"/>
    <w:rsid w:val="002E3A98"/>
    <w:rsid w:val="002F4F3D"/>
    <w:rsid w:val="00334CDE"/>
    <w:rsid w:val="00460B57"/>
    <w:rsid w:val="004909A5"/>
    <w:rsid w:val="005347CC"/>
    <w:rsid w:val="0056687D"/>
    <w:rsid w:val="007A7AD4"/>
    <w:rsid w:val="007E1ED2"/>
    <w:rsid w:val="009827AD"/>
    <w:rsid w:val="009D28A6"/>
    <w:rsid w:val="00B7343C"/>
    <w:rsid w:val="00BA19A7"/>
    <w:rsid w:val="00BA301A"/>
    <w:rsid w:val="00BB1D46"/>
    <w:rsid w:val="00BB7479"/>
    <w:rsid w:val="00BE110D"/>
    <w:rsid w:val="00C107C5"/>
    <w:rsid w:val="00D24813"/>
    <w:rsid w:val="00D47857"/>
    <w:rsid w:val="00F7723A"/>
    <w:rsid w:val="00F934CF"/>
    <w:rsid w:val="00F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3A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BB7479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BB747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B1D4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B7479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1D46"/>
    <w:rPr>
      <w:lang w:eastAsia="en-US"/>
    </w:rPr>
  </w:style>
  <w:style w:type="paragraph" w:styleId="List">
    <w:name w:val="List"/>
    <w:basedOn w:val="BodyText"/>
    <w:uiPriority w:val="99"/>
    <w:rsid w:val="00BB7479"/>
  </w:style>
  <w:style w:type="paragraph" w:styleId="Caption">
    <w:name w:val="caption"/>
    <w:basedOn w:val="Normal"/>
    <w:uiPriority w:val="99"/>
    <w:qFormat/>
    <w:rsid w:val="00BB747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7723A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BB747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40BA0C220F9E94F4854F50412F30CEC426E3198D42ED1ECC6B446BB8C3FD9F4EAC010E9FF1DC14455C840Ci6G" TargetMode="External"/><Relationship Id="rId4" Type="http://schemas.openxmlformats.org/officeDocument/2006/relationships/hyperlink" Target="consultantplus://offline/ref=B940BA0C220F9E94F485515D57436FCBC725B41D884BE34C98341F36EFCAF7C809E3584CDBFCDE1704i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15</Pages>
  <Words>4705</Words>
  <Characters>26825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12</cp:revision>
  <dcterms:created xsi:type="dcterms:W3CDTF">2024-07-11T05:03:00Z</dcterms:created>
  <dcterms:modified xsi:type="dcterms:W3CDTF">2024-07-24T09:38:00Z</dcterms:modified>
</cp:coreProperties>
</file>